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123E0" w:rsidRDefault="002075E5">
      <w:pPr>
        <w:jc w:val="center"/>
        <w:rPr>
          <w:rFonts w:ascii="Cambria" w:eastAsia="Cambria" w:hAnsi="Cambria" w:cs="Cambria"/>
          <w:b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Cambria" w:eastAsia="Cambria" w:hAnsi="Cambria" w:cs="Cambria"/>
          <w:b/>
          <w:sz w:val="28"/>
          <w:szCs w:val="28"/>
        </w:rPr>
        <w:t>Matteson Area Public Library District</w:t>
      </w:r>
    </w:p>
    <w:p w14:paraId="00000002" w14:textId="77777777" w:rsidR="00A123E0" w:rsidRDefault="002075E5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Board of Trustees Regular Meeting</w:t>
      </w:r>
    </w:p>
    <w:p w14:paraId="00000003" w14:textId="77777777" w:rsidR="00A123E0" w:rsidRDefault="002075E5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January 10, 2023</w:t>
      </w:r>
    </w:p>
    <w:p w14:paraId="00000004" w14:textId="77777777" w:rsidR="00A123E0" w:rsidRDefault="002075E5">
      <w:pPr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7:00 p.m</w:t>
      </w:r>
      <w:r>
        <w:rPr>
          <w:rFonts w:ascii="Cambria" w:eastAsia="Cambria" w:hAnsi="Cambria" w:cs="Cambria"/>
          <w:sz w:val="28"/>
          <w:szCs w:val="28"/>
        </w:rPr>
        <w:t xml:space="preserve">. </w:t>
      </w:r>
    </w:p>
    <w:p w14:paraId="00000005" w14:textId="77777777" w:rsidR="00A123E0" w:rsidRDefault="00A123E0">
      <w:pPr>
        <w:jc w:val="center"/>
        <w:rPr>
          <w:rFonts w:ascii="Cambria" w:eastAsia="Cambria" w:hAnsi="Cambria" w:cs="Cambria"/>
          <w:sz w:val="28"/>
          <w:szCs w:val="28"/>
        </w:rPr>
      </w:pPr>
    </w:p>
    <w:p w14:paraId="00000006" w14:textId="77777777" w:rsidR="00A123E0" w:rsidRDefault="00A123E0">
      <w:pPr>
        <w:jc w:val="center"/>
        <w:rPr>
          <w:rFonts w:ascii="Cambria" w:eastAsia="Cambria" w:hAnsi="Cambria" w:cs="Cambria"/>
          <w:sz w:val="22"/>
          <w:szCs w:val="22"/>
        </w:rPr>
      </w:pPr>
    </w:p>
    <w:p w14:paraId="00000007" w14:textId="77777777" w:rsidR="00A123E0" w:rsidRDefault="002075E5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Items that are not listed on the agenda are for discussion only.</w:t>
      </w:r>
    </w:p>
    <w:p w14:paraId="00000008" w14:textId="77777777" w:rsidR="00A123E0" w:rsidRDefault="00A123E0">
      <w:pPr>
        <w:rPr>
          <w:rFonts w:ascii="Cambria" w:eastAsia="Cambria" w:hAnsi="Cambria" w:cs="Cambria"/>
          <w:sz w:val="16"/>
          <w:szCs w:val="16"/>
        </w:rPr>
      </w:pPr>
    </w:p>
    <w:p w14:paraId="00000009" w14:textId="77777777" w:rsidR="00A123E0" w:rsidRDefault="00A123E0">
      <w:pPr>
        <w:rPr>
          <w:rFonts w:ascii="Cambria" w:eastAsia="Cambria" w:hAnsi="Cambria" w:cs="Cambria"/>
          <w:sz w:val="16"/>
          <w:szCs w:val="16"/>
        </w:rPr>
      </w:pPr>
    </w:p>
    <w:p w14:paraId="0000000A" w14:textId="77777777" w:rsidR="00A123E0" w:rsidRDefault="002075E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A.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>Call to Order</w:t>
      </w:r>
    </w:p>
    <w:p w14:paraId="0000000B" w14:textId="77777777" w:rsidR="00A123E0" w:rsidRDefault="002075E5">
      <w:pPr>
        <w:ind w:left="720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b/>
          <w:i/>
        </w:rPr>
        <w:t>Our Mission</w:t>
      </w:r>
      <w:r>
        <w:rPr>
          <w:rFonts w:ascii="Cambria" w:eastAsia="Cambria" w:hAnsi="Cambria" w:cs="Cambria"/>
          <w:i/>
        </w:rPr>
        <w:t xml:space="preserve">: The library </w:t>
      </w:r>
      <w:r>
        <w:rPr>
          <w:rFonts w:ascii="Cambria" w:eastAsia="Cambria" w:hAnsi="Cambria" w:cs="Cambria"/>
          <w:b/>
          <w:i/>
        </w:rPr>
        <w:t>enables</w:t>
      </w:r>
      <w:r>
        <w:rPr>
          <w:rFonts w:ascii="Cambria" w:eastAsia="Cambria" w:hAnsi="Cambria" w:cs="Cambria"/>
          <w:i/>
        </w:rPr>
        <w:t xml:space="preserve"> discovery, </w:t>
      </w:r>
      <w:r>
        <w:rPr>
          <w:rFonts w:ascii="Cambria" w:eastAsia="Cambria" w:hAnsi="Cambria" w:cs="Cambria"/>
          <w:b/>
          <w:i/>
        </w:rPr>
        <w:t>engages</w:t>
      </w:r>
      <w:r>
        <w:rPr>
          <w:rFonts w:ascii="Cambria" w:eastAsia="Cambria" w:hAnsi="Cambria" w:cs="Cambria"/>
          <w:i/>
        </w:rPr>
        <w:t xml:space="preserve"> imagination, </w:t>
      </w:r>
      <w:r>
        <w:rPr>
          <w:rFonts w:ascii="Cambria" w:eastAsia="Cambria" w:hAnsi="Cambria" w:cs="Cambria"/>
          <w:b/>
          <w:i/>
        </w:rPr>
        <w:t xml:space="preserve">inspires </w:t>
      </w:r>
      <w:r>
        <w:rPr>
          <w:rFonts w:ascii="Cambria" w:eastAsia="Cambria" w:hAnsi="Cambria" w:cs="Cambria"/>
          <w:i/>
        </w:rPr>
        <w:t xml:space="preserve">innovation, and </w:t>
      </w:r>
      <w:r>
        <w:rPr>
          <w:rFonts w:ascii="Cambria" w:eastAsia="Cambria" w:hAnsi="Cambria" w:cs="Cambria"/>
          <w:b/>
          <w:i/>
        </w:rPr>
        <w:t xml:space="preserve">connects </w:t>
      </w:r>
      <w:r>
        <w:rPr>
          <w:rFonts w:ascii="Cambria" w:eastAsia="Cambria" w:hAnsi="Cambria" w:cs="Cambria"/>
          <w:i/>
        </w:rPr>
        <w:t>with our community.</w:t>
      </w:r>
    </w:p>
    <w:p w14:paraId="0000000C" w14:textId="77777777" w:rsidR="00A123E0" w:rsidRDefault="00A123E0">
      <w:pPr>
        <w:ind w:left="360"/>
        <w:rPr>
          <w:rFonts w:ascii="Cambria" w:eastAsia="Cambria" w:hAnsi="Cambria" w:cs="Cambria"/>
          <w:sz w:val="22"/>
          <w:szCs w:val="22"/>
        </w:rPr>
      </w:pPr>
    </w:p>
    <w:p w14:paraId="0000000D" w14:textId="77777777" w:rsidR="00A123E0" w:rsidRDefault="002075E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B.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 xml:space="preserve">Roll Call </w:t>
      </w:r>
    </w:p>
    <w:p w14:paraId="0000000E" w14:textId="77777777" w:rsidR="00A123E0" w:rsidRDefault="00A123E0">
      <w:pPr>
        <w:rPr>
          <w:rFonts w:ascii="Cambria" w:eastAsia="Cambria" w:hAnsi="Cambria" w:cs="Cambria"/>
          <w:sz w:val="22"/>
          <w:szCs w:val="22"/>
        </w:rPr>
      </w:pPr>
    </w:p>
    <w:p w14:paraId="0000000F" w14:textId="77777777" w:rsidR="00A123E0" w:rsidRDefault="002075E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>Pledge of Allegiance</w:t>
      </w:r>
      <w:r>
        <w:rPr>
          <w:rFonts w:ascii="Cambria" w:eastAsia="Cambria" w:hAnsi="Cambria" w:cs="Cambria"/>
        </w:rPr>
        <w:t xml:space="preserve"> </w:t>
      </w:r>
    </w:p>
    <w:p w14:paraId="00000010" w14:textId="77777777" w:rsidR="00A123E0" w:rsidRDefault="00A123E0">
      <w:pPr>
        <w:rPr>
          <w:rFonts w:ascii="Cambria" w:eastAsia="Cambria" w:hAnsi="Cambria" w:cs="Cambria"/>
          <w:sz w:val="22"/>
          <w:szCs w:val="22"/>
        </w:rPr>
      </w:pPr>
    </w:p>
    <w:p w14:paraId="00000011" w14:textId="77777777" w:rsidR="00A123E0" w:rsidRDefault="002075E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D.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>Opportunity for Public Comment</w:t>
      </w:r>
    </w:p>
    <w:p w14:paraId="00000012" w14:textId="77777777" w:rsidR="00A123E0" w:rsidRDefault="00A123E0">
      <w:pPr>
        <w:rPr>
          <w:rFonts w:ascii="Cambria" w:eastAsia="Cambria" w:hAnsi="Cambria" w:cs="Cambria"/>
          <w:sz w:val="22"/>
          <w:szCs w:val="22"/>
        </w:rPr>
      </w:pPr>
    </w:p>
    <w:p w14:paraId="00000013" w14:textId="77777777" w:rsidR="00A123E0" w:rsidRDefault="002075E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E.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>Consent Agenda</w:t>
      </w:r>
      <w:r>
        <w:rPr>
          <w:rFonts w:ascii="Cambria" w:eastAsia="Cambria" w:hAnsi="Cambria" w:cs="Cambria"/>
        </w:rPr>
        <w:t xml:space="preserve">:  </w:t>
      </w:r>
      <w:r>
        <w:rPr>
          <w:rFonts w:ascii="Cambria" w:eastAsia="Cambria" w:hAnsi="Cambria" w:cs="Cambria"/>
          <w:b/>
          <w:u w:val="single"/>
        </w:rPr>
        <w:t>ROLL CALL VOTE REQUIRED</w:t>
      </w:r>
      <w:r>
        <w:rPr>
          <w:rFonts w:ascii="Cambria" w:eastAsia="Cambria" w:hAnsi="Cambria" w:cs="Cambria"/>
          <w:b/>
        </w:rPr>
        <w:tab/>
      </w:r>
    </w:p>
    <w:p w14:paraId="00000014" w14:textId="77777777" w:rsidR="00A123E0" w:rsidRDefault="002075E5">
      <w:pPr>
        <w:jc w:val="both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i/>
        </w:rPr>
        <w:t xml:space="preserve">All items on the Consent Agenda are considered to be routine in nature and will be </w:t>
      </w:r>
      <w:r>
        <w:rPr>
          <w:rFonts w:ascii="Cambria" w:eastAsia="Cambria" w:hAnsi="Cambria" w:cs="Cambria"/>
          <w:i/>
        </w:rPr>
        <w:tab/>
      </w:r>
      <w:r>
        <w:rPr>
          <w:rFonts w:ascii="Cambria" w:eastAsia="Cambria" w:hAnsi="Cambria" w:cs="Cambria"/>
          <w:i/>
        </w:rPr>
        <w:tab/>
        <w:t xml:space="preserve">enacted in one motion.  There will be no separate discussion of these items unless a </w:t>
      </w:r>
      <w:r>
        <w:rPr>
          <w:rFonts w:ascii="Cambria" w:eastAsia="Cambria" w:hAnsi="Cambria" w:cs="Cambria"/>
          <w:i/>
        </w:rPr>
        <w:tab/>
      </w:r>
      <w:r>
        <w:rPr>
          <w:rFonts w:ascii="Cambria" w:eastAsia="Cambria" w:hAnsi="Cambria" w:cs="Cambria"/>
          <w:i/>
        </w:rPr>
        <w:tab/>
        <w:t xml:space="preserve">Board member so requests, in which event, the item will be removed from the Consent </w:t>
      </w:r>
      <w:r>
        <w:rPr>
          <w:rFonts w:ascii="Cambria" w:eastAsia="Cambria" w:hAnsi="Cambria" w:cs="Cambria"/>
          <w:i/>
        </w:rPr>
        <w:tab/>
      </w:r>
      <w:r>
        <w:rPr>
          <w:rFonts w:ascii="Cambria" w:eastAsia="Cambria" w:hAnsi="Cambria" w:cs="Cambria"/>
          <w:i/>
        </w:rPr>
        <w:tab/>
        <w:t>Agenda and considered before the Active Agenda segment begins.</w:t>
      </w:r>
    </w:p>
    <w:p w14:paraId="00000015" w14:textId="77777777" w:rsidR="00A123E0" w:rsidRDefault="002075E5">
      <w:pPr>
        <w:numPr>
          <w:ilvl w:val="0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Approval of the Agenda for January 10, 2023</w:t>
      </w:r>
    </w:p>
    <w:p w14:paraId="00000016" w14:textId="77777777" w:rsidR="00A123E0" w:rsidRDefault="002075E5">
      <w:pPr>
        <w:numPr>
          <w:ilvl w:val="0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Approval of Minutes for the Regular Board Meeting of Dec. 13, 2022</w:t>
      </w:r>
    </w:p>
    <w:p w14:paraId="00000017" w14:textId="77777777" w:rsidR="00A123E0" w:rsidRDefault="00A123E0">
      <w:pPr>
        <w:rPr>
          <w:rFonts w:ascii="Cambria" w:eastAsia="Cambria" w:hAnsi="Cambria" w:cs="Cambria"/>
        </w:rPr>
      </w:pPr>
    </w:p>
    <w:p w14:paraId="00000018" w14:textId="77777777" w:rsidR="00A123E0" w:rsidRDefault="002075E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F.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>Items removed from the Consent Agenda</w:t>
      </w:r>
    </w:p>
    <w:p w14:paraId="00000019" w14:textId="77777777" w:rsidR="00A123E0" w:rsidRDefault="00A123E0">
      <w:pPr>
        <w:rPr>
          <w:rFonts w:ascii="Cambria" w:eastAsia="Cambria" w:hAnsi="Cambria" w:cs="Cambria"/>
          <w:sz w:val="22"/>
          <w:szCs w:val="22"/>
        </w:rPr>
      </w:pPr>
    </w:p>
    <w:p w14:paraId="0000001A" w14:textId="77777777" w:rsidR="00A123E0" w:rsidRDefault="002075E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G.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>Consideration of Financial Reports</w:t>
      </w:r>
      <w:r>
        <w:rPr>
          <w:rFonts w:ascii="Cambria" w:eastAsia="Cambria" w:hAnsi="Cambria" w:cs="Cambria"/>
          <w:b/>
        </w:rPr>
        <w:t xml:space="preserve"> and related Financial Concerns</w:t>
      </w:r>
    </w:p>
    <w:p w14:paraId="0000001B" w14:textId="77777777" w:rsidR="00A123E0" w:rsidRDefault="002075E5">
      <w:pPr>
        <w:numPr>
          <w:ilvl w:val="0"/>
          <w:numId w:val="3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Motion to approve December disbursements of </w:t>
      </w:r>
      <w:r>
        <w:rPr>
          <w:rFonts w:ascii="Cambria" w:eastAsia="Cambria" w:hAnsi="Cambria" w:cs="Cambria"/>
          <w:b/>
          <w:highlight w:val="white"/>
        </w:rPr>
        <w:t>$36,536.52</w:t>
      </w:r>
      <w:r>
        <w:rPr>
          <w:rFonts w:ascii="Cambria" w:eastAsia="Cambria" w:hAnsi="Cambria" w:cs="Cambria"/>
        </w:rPr>
        <w:t xml:space="preserve"> for operating invoices, and </w:t>
      </w:r>
      <w:r>
        <w:rPr>
          <w:rFonts w:ascii="Cambria" w:eastAsia="Cambria" w:hAnsi="Cambria" w:cs="Cambria"/>
          <w:b/>
          <w:highlight w:val="white"/>
        </w:rPr>
        <w:t>$152,999.72</w:t>
      </w:r>
      <w:r>
        <w:rPr>
          <w:rFonts w:ascii="Cambria" w:eastAsia="Cambria" w:hAnsi="Cambria" w:cs="Cambria"/>
        </w:rPr>
        <w:t xml:space="preserve"> for payroll related expenses, for a total disbursement of </w:t>
      </w:r>
      <w:r>
        <w:rPr>
          <w:rFonts w:ascii="Cambria" w:eastAsia="Cambria" w:hAnsi="Cambria" w:cs="Cambria"/>
          <w:b/>
          <w:highlight w:val="white"/>
        </w:rPr>
        <w:t>$189,536.24</w:t>
      </w:r>
      <w:r>
        <w:rPr>
          <w:rFonts w:ascii="Cambria" w:eastAsia="Cambria" w:hAnsi="Cambria" w:cs="Cambria"/>
        </w:rPr>
        <w:t>.</w:t>
      </w:r>
    </w:p>
    <w:p w14:paraId="0000001C" w14:textId="77777777" w:rsidR="00A123E0" w:rsidRDefault="00A123E0">
      <w:pPr>
        <w:ind w:left="720" w:hanging="720"/>
        <w:rPr>
          <w:rFonts w:ascii="Cambria" w:eastAsia="Cambria" w:hAnsi="Cambria" w:cs="Cambria"/>
        </w:rPr>
      </w:pPr>
    </w:p>
    <w:p w14:paraId="0000001D" w14:textId="77777777" w:rsidR="00A123E0" w:rsidRDefault="002075E5">
      <w:pPr>
        <w:ind w:left="720" w:hanging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H.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 xml:space="preserve">Director and Assistant Director’s Report </w:t>
      </w:r>
      <w:r>
        <w:rPr>
          <w:rFonts w:ascii="Cambria" w:eastAsia="Cambria" w:hAnsi="Cambria" w:cs="Cambria"/>
        </w:rPr>
        <w:t xml:space="preserve">  </w:t>
      </w:r>
    </w:p>
    <w:p w14:paraId="0000001E" w14:textId="77777777" w:rsidR="00A123E0" w:rsidRDefault="002075E5">
      <w:pPr>
        <w:numPr>
          <w:ilvl w:val="0"/>
          <w:numId w:val="5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Black History Month-Museum, 1619 Project, Underground Railroad Quilts</w:t>
      </w:r>
    </w:p>
    <w:p w14:paraId="0000001F" w14:textId="77777777" w:rsidR="00A123E0" w:rsidRDefault="002075E5">
      <w:pPr>
        <w:numPr>
          <w:ilvl w:val="0"/>
          <w:numId w:val="5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Strategic Plan-Update</w:t>
      </w:r>
    </w:p>
    <w:p w14:paraId="00000020" w14:textId="77777777" w:rsidR="00A123E0" w:rsidRDefault="002075E5">
      <w:pPr>
        <w:numPr>
          <w:ilvl w:val="0"/>
          <w:numId w:val="5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Other</w:t>
      </w:r>
    </w:p>
    <w:p w14:paraId="00000021" w14:textId="77777777" w:rsidR="00A123E0" w:rsidRDefault="00A123E0">
      <w:pPr>
        <w:rPr>
          <w:rFonts w:ascii="Cambria" w:eastAsia="Cambria" w:hAnsi="Cambria" w:cs="Cambria"/>
          <w:sz w:val="22"/>
          <w:szCs w:val="22"/>
        </w:rPr>
      </w:pPr>
    </w:p>
    <w:p w14:paraId="00000022" w14:textId="77777777" w:rsidR="00A123E0" w:rsidRDefault="002075E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I.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>President’s Report</w:t>
      </w:r>
    </w:p>
    <w:p w14:paraId="00000023" w14:textId="77777777" w:rsidR="00A123E0" w:rsidRDefault="002075E5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Need for meetings to review Working Budget &amp; Closed Minutes</w:t>
      </w:r>
    </w:p>
    <w:p w14:paraId="00000024" w14:textId="77777777" w:rsidR="00A123E0" w:rsidRDefault="002075E5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Committee Updates</w:t>
      </w:r>
    </w:p>
    <w:p w14:paraId="00000025" w14:textId="77777777" w:rsidR="00A123E0" w:rsidRDefault="002075E5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General Policy &amp; Board Policy review in odd numbered years</w:t>
      </w:r>
    </w:p>
    <w:p w14:paraId="00000026" w14:textId="77777777" w:rsidR="00A123E0" w:rsidRDefault="002075E5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Tax Deposit Report </w:t>
      </w:r>
    </w:p>
    <w:p w14:paraId="00000027" w14:textId="77777777" w:rsidR="00A123E0" w:rsidRDefault="002075E5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Upcoming Newsletter (appointment of Nikeda Webb)</w:t>
      </w:r>
    </w:p>
    <w:p w14:paraId="00000028" w14:textId="77777777" w:rsidR="00A123E0" w:rsidRDefault="002075E5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Other</w:t>
      </w:r>
    </w:p>
    <w:p w14:paraId="00000029" w14:textId="77777777" w:rsidR="00A123E0" w:rsidRDefault="00A123E0">
      <w:pPr>
        <w:rPr>
          <w:rFonts w:ascii="Cambria" w:eastAsia="Cambria" w:hAnsi="Cambria" w:cs="Cambria"/>
        </w:rPr>
      </w:pPr>
    </w:p>
    <w:p w14:paraId="0000002A" w14:textId="77777777" w:rsidR="00A123E0" w:rsidRDefault="002075E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 xml:space="preserve">J.          </w:t>
      </w:r>
      <w:r>
        <w:rPr>
          <w:rFonts w:ascii="Cambria" w:eastAsia="Cambria" w:hAnsi="Cambria" w:cs="Cambria"/>
          <w:b/>
        </w:rPr>
        <w:t>Open Items</w:t>
      </w:r>
    </w:p>
    <w:p w14:paraId="0000002B" w14:textId="77777777" w:rsidR="00A123E0" w:rsidRDefault="00A123E0">
      <w:pPr>
        <w:rPr>
          <w:rFonts w:ascii="Cambria" w:eastAsia="Cambria" w:hAnsi="Cambria" w:cs="Cambria"/>
          <w:b/>
        </w:rPr>
      </w:pPr>
    </w:p>
    <w:p w14:paraId="0000002C" w14:textId="77777777" w:rsidR="00A123E0" w:rsidRDefault="002075E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K.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>New Business</w:t>
      </w:r>
    </w:p>
    <w:p w14:paraId="0000002D" w14:textId="77777777" w:rsidR="00A123E0" w:rsidRDefault="002075E5">
      <w:pPr>
        <w:ind w:firstLine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Start review of Board Policy-Articles 1-4</w:t>
      </w:r>
    </w:p>
    <w:p w14:paraId="0000002E" w14:textId="77777777" w:rsidR="00A123E0" w:rsidRDefault="002075E5">
      <w:pPr>
        <w:numPr>
          <w:ilvl w:val="0"/>
          <w:numId w:val="4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Review Article I-Compliance with the La</w:t>
      </w:r>
      <w:r>
        <w:rPr>
          <w:rFonts w:ascii="Cambria" w:eastAsia="Cambria" w:hAnsi="Cambria" w:cs="Cambria"/>
        </w:rPr>
        <w:t>w</w:t>
      </w:r>
    </w:p>
    <w:p w14:paraId="0000002F" w14:textId="77777777" w:rsidR="00A123E0" w:rsidRDefault="00A123E0">
      <w:pPr>
        <w:rPr>
          <w:rFonts w:ascii="Cambria" w:eastAsia="Cambria" w:hAnsi="Cambria" w:cs="Cambria"/>
        </w:rPr>
      </w:pPr>
    </w:p>
    <w:p w14:paraId="00000030" w14:textId="77777777" w:rsidR="00A123E0" w:rsidRDefault="002075E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 xml:space="preserve">L.        </w:t>
      </w:r>
      <w:r>
        <w:rPr>
          <w:rFonts w:ascii="Cambria" w:eastAsia="Cambria" w:hAnsi="Cambria" w:cs="Cambria"/>
          <w:b/>
        </w:rPr>
        <w:t>Correspondence</w:t>
      </w:r>
    </w:p>
    <w:p w14:paraId="00000031" w14:textId="77777777" w:rsidR="00A123E0" w:rsidRDefault="00A123E0">
      <w:pPr>
        <w:rPr>
          <w:rFonts w:ascii="Cambria" w:eastAsia="Cambria" w:hAnsi="Cambria" w:cs="Cambria"/>
        </w:rPr>
      </w:pPr>
    </w:p>
    <w:p w14:paraId="00000032" w14:textId="77777777" w:rsidR="00A123E0" w:rsidRDefault="002075E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 xml:space="preserve">M.       </w:t>
      </w:r>
      <w:r>
        <w:rPr>
          <w:rFonts w:ascii="Cambria" w:eastAsia="Cambria" w:hAnsi="Cambria" w:cs="Cambria"/>
          <w:b/>
        </w:rPr>
        <w:t xml:space="preserve"> Closed Session</w:t>
      </w:r>
    </w:p>
    <w:p w14:paraId="00000033" w14:textId="77777777" w:rsidR="00A123E0" w:rsidRDefault="002075E5">
      <w:pPr>
        <w:ind w:firstLine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Motion to enter into Closed Session under Section 2(c)(1) of the Open Meeting Act for </w:t>
      </w:r>
    </w:p>
    <w:p w14:paraId="00000034" w14:textId="77777777" w:rsidR="00A123E0" w:rsidRDefault="002075E5">
      <w:pPr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The performance of a specific employee” as mandated by Section 2.06 of the Open Meeting Act.</w:t>
      </w:r>
    </w:p>
    <w:p w14:paraId="00000035" w14:textId="77777777" w:rsidR="00A123E0" w:rsidRDefault="00A123E0">
      <w:pPr>
        <w:ind w:left="720"/>
        <w:rPr>
          <w:rFonts w:ascii="Cambria" w:eastAsia="Cambria" w:hAnsi="Cambria" w:cs="Cambria"/>
        </w:rPr>
      </w:pPr>
    </w:p>
    <w:p w14:paraId="00000036" w14:textId="77777777" w:rsidR="00A123E0" w:rsidRDefault="002075E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N.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  <w:b/>
        </w:rPr>
        <w:t>Return to Open Session</w:t>
      </w:r>
    </w:p>
    <w:p w14:paraId="00000037" w14:textId="77777777" w:rsidR="00A123E0" w:rsidRDefault="00A123E0">
      <w:pPr>
        <w:rPr>
          <w:rFonts w:ascii="Cambria" w:eastAsia="Cambria" w:hAnsi="Cambria" w:cs="Cambria"/>
        </w:rPr>
      </w:pPr>
    </w:p>
    <w:p w14:paraId="00000038" w14:textId="77777777" w:rsidR="00A123E0" w:rsidRDefault="002075E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 xml:space="preserve">O.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 xml:space="preserve">Actions to </w:t>
      </w:r>
      <w:proofErr w:type="gramStart"/>
      <w:r>
        <w:rPr>
          <w:rFonts w:ascii="Cambria" w:eastAsia="Cambria" w:hAnsi="Cambria" w:cs="Cambria"/>
          <w:b/>
        </w:rPr>
        <w:t>be  taken</w:t>
      </w:r>
      <w:proofErr w:type="gramEnd"/>
      <w:r>
        <w:rPr>
          <w:rFonts w:ascii="Cambria" w:eastAsia="Cambria" w:hAnsi="Cambria" w:cs="Cambria"/>
          <w:b/>
        </w:rPr>
        <w:t xml:space="preserve"> based on the results of the Closed Session</w:t>
      </w:r>
    </w:p>
    <w:p w14:paraId="00000039" w14:textId="77777777" w:rsidR="00A123E0" w:rsidRDefault="00A123E0">
      <w:pPr>
        <w:rPr>
          <w:rFonts w:ascii="Cambria" w:eastAsia="Cambria" w:hAnsi="Cambria" w:cs="Cambria"/>
        </w:rPr>
      </w:pPr>
    </w:p>
    <w:p w14:paraId="0000003A" w14:textId="77777777" w:rsidR="00A123E0" w:rsidRDefault="002075E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 xml:space="preserve">P. 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>Adjournment</w:t>
      </w:r>
    </w:p>
    <w:p w14:paraId="0000003B" w14:textId="77777777" w:rsidR="00A123E0" w:rsidRDefault="00A123E0">
      <w:pPr>
        <w:rPr>
          <w:rFonts w:ascii="Cambria" w:eastAsia="Cambria" w:hAnsi="Cambria" w:cs="Cambria"/>
          <w:b/>
        </w:rPr>
      </w:pPr>
    </w:p>
    <w:p w14:paraId="0000003C" w14:textId="77777777" w:rsidR="00A123E0" w:rsidRDefault="00A123E0">
      <w:pPr>
        <w:rPr>
          <w:rFonts w:ascii="Cambria" w:eastAsia="Cambria" w:hAnsi="Cambria" w:cs="Cambria"/>
          <w:sz w:val="22"/>
          <w:szCs w:val="22"/>
        </w:rPr>
      </w:pPr>
    </w:p>
    <w:p w14:paraId="0000003D" w14:textId="77777777" w:rsidR="00A123E0" w:rsidRDefault="002075E5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Note:  Individuals having questions regarding accessibility of the meeting or facilities are requested to contact the Library Administrative off</w:t>
      </w:r>
      <w:r>
        <w:rPr>
          <w:rFonts w:ascii="Cambria" w:eastAsia="Cambria" w:hAnsi="Cambria" w:cs="Cambria"/>
          <w:b/>
        </w:rPr>
        <w:t>ices promptly at (708) 748-4431 to allow the Library to make reasonable accommodations.</w:t>
      </w:r>
    </w:p>
    <w:p w14:paraId="0000003E" w14:textId="77777777" w:rsidR="00A123E0" w:rsidRDefault="00A123E0">
      <w:pPr>
        <w:rPr>
          <w:rFonts w:ascii="Cambria" w:eastAsia="Cambria" w:hAnsi="Cambria" w:cs="Cambria"/>
          <w:b/>
          <w:sz w:val="22"/>
          <w:szCs w:val="22"/>
        </w:rPr>
      </w:pPr>
    </w:p>
    <w:p w14:paraId="0000003F" w14:textId="77777777" w:rsidR="00A123E0" w:rsidRDefault="002075E5">
      <w:pPr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CHECK SIGNING SCHEDULE</w:t>
      </w:r>
    </w:p>
    <w:p w14:paraId="00000040" w14:textId="77777777" w:rsidR="00A123E0" w:rsidRDefault="002075E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January 10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Harold Gillis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Jonathan Currin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Donna Brumfield</w:t>
      </w:r>
    </w:p>
    <w:p w14:paraId="00000041" w14:textId="77777777" w:rsidR="00A123E0" w:rsidRDefault="002075E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January 24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Beverly Coleman</w:t>
      </w:r>
      <w:r>
        <w:rPr>
          <w:rFonts w:ascii="Cambria" w:eastAsia="Cambria" w:hAnsi="Cambria" w:cs="Cambria"/>
        </w:rPr>
        <w:tab/>
        <w:t>Howard Hunigan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proofErr w:type="spellStart"/>
      <w:r>
        <w:rPr>
          <w:rFonts w:ascii="Cambria" w:eastAsia="Cambria" w:hAnsi="Cambria" w:cs="Cambria"/>
        </w:rPr>
        <w:t>Tempitope</w:t>
      </w:r>
      <w:proofErr w:type="spellEnd"/>
      <w:r>
        <w:rPr>
          <w:rFonts w:ascii="Cambria" w:eastAsia="Cambria" w:hAnsi="Cambria" w:cs="Cambria"/>
        </w:rPr>
        <w:t xml:space="preserve"> Babayode</w:t>
      </w:r>
    </w:p>
    <w:p w14:paraId="00000042" w14:textId="77777777" w:rsidR="00A123E0" w:rsidRDefault="00A123E0">
      <w:pPr>
        <w:rPr>
          <w:rFonts w:ascii="Cambria" w:eastAsia="Cambria" w:hAnsi="Cambria" w:cs="Cambria"/>
        </w:rPr>
      </w:pPr>
    </w:p>
    <w:p w14:paraId="00000043" w14:textId="77777777" w:rsidR="00A123E0" w:rsidRDefault="002075E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</w:p>
    <w:p w14:paraId="00000044" w14:textId="77777777" w:rsidR="00A123E0" w:rsidRDefault="002075E5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Trustees </w:t>
      </w:r>
      <w:r>
        <w:rPr>
          <w:rFonts w:ascii="Cambria" w:eastAsia="Cambria" w:hAnsi="Cambria" w:cs="Cambria"/>
          <w:b/>
        </w:rPr>
        <w:t>who will be out of town during the next month should notify the library’s Business Office and provide their contact information.</w:t>
      </w:r>
    </w:p>
    <w:p w14:paraId="00000045" w14:textId="77777777" w:rsidR="00A123E0" w:rsidRDefault="00A123E0">
      <w:pPr>
        <w:jc w:val="center"/>
        <w:rPr>
          <w:rFonts w:ascii="Cambria" w:eastAsia="Cambria" w:hAnsi="Cambria" w:cs="Cambria"/>
          <w:b/>
        </w:rPr>
      </w:pPr>
    </w:p>
    <w:p w14:paraId="00000046" w14:textId="77777777" w:rsidR="00A123E0" w:rsidRDefault="00A123E0">
      <w:pPr>
        <w:jc w:val="center"/>
        <w:rPr>
          <w:rFonts w:ascii="Cambria" w:eastAsia="Cambria" w:hAnsi="Cambria" w:cs="Cambria"/>
          <w:b/>
        </w:rPr>
      </w:pPr>
    </w:p>
    <w:p w14:paraId="00000047" w14:textId="77777777" w:rsidR="00A123E0" w:rsidRDefault="00A123E0">
      <w:pPr>
        <w:jc w:val="center"/>
        <w:rPr>
          <w:rFonts w:ascii="Cambria" w:eastAsia="Cambria" w:hAnsi="Cambria" w:cs="Cambria"/>
          <w:b/>
        </w:rPr>
      </w:pPr>
    </w:p>
    <w:p w14:paraId="00000048" w14:textId="77777777" w:rsidR="00A123E0" w:rsidRDefault="00A123E0">
      <w:pPr>
        <w:jc w:val="center"/>
        <w:rPr>
          <w:rFonts w:ascii="Cambria" w:eastAsia="Cambria" w:hAnsi="Cambria" w:cs="Cambria"/>
          <w:b/>
        </w:rPr>
      </w:pPr>
    </w:p>
    <w:p w14:paraId="00000049" w14:textId="77777777" w:rsidR="00A123E0" w:rsidRDefault="00A123E0">
      <w:pPr>
        <w:jc w:val="center"/>
        <w:rPr>
          <w:rFonts w:ascii="Cambria" w:eastAsia="Cambria" w:hAnsi="Cambria" w:cs="Cambria"/>
          <w:b/>
        </w:rPr>
      </w:pPr>
    </w:p>
    <w:sectPr w:rsidR="00A123E0">
      <w:pgSz w:w="12240" w:h="15840"/>
      <w:pgMar w:top="1296" w:right="1152" w:bottom="115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13CCB"/>
    <w:multiLevelType w:val="multilevel"/>
    <w:tmpl w:val="E8303F6C"/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513936A7"/>
    <w:multiLevelType w:val="multilevel"/>
    <w:tmpl w:val="DBF4B1D6"/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5E24535E"/>
    <w:multiLevelType w:val="multilevel"/>
    <w:tmpl w:val="FFA4C90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6BE1619D"/>
    <w:multiLevelType w:val="multilevel"/>
    <w:tmpl w:val="36F4A0FE"/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7C757A85"/>
    <w:multiLevelType w:val="multilevel"/>
    <w:tmpl w:val="27345C7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E0"/>
    <w:rsid w:val="002075E5"/>
    <w:rsid w:val="00A1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B546AC-410D-404D-AA6B-5F26C32D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D1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3F05E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F05E7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32620D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UTM+kCx4JR38HkZIqL3gkEtvQA==">AMUW2mUbafnxjMLBZdEam/io6VI4yu5vpLmD36sxxQk9QYQkyndqZJN/neN0eEft2Csfk+7sVhsqIliWm0FcxCL8W19jm5vH6p+jWRo7TgJSDtExXSXSJOGOFvxayE6eJqKHFLKynfrc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Berggren</dc:creator>
  <cp:lastModifiedBy>lauretta benford</cp:lastModifiedBy>
  <cp:revision>2</cp:revision>
  <dcterms:created xsi:type="dcterms:W3CDTF">2023-01-05T17:29:00Z</dcterms:created>
  <dcterms:modified xsi:type="dcterms:W3CDTF">2023-01-05T17:29:00Z</dcterms:modified>
</cp:coreProperties>
</file>